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820DDB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567D41">
              <w:rPr>
                <w:rFonts w:ascii="Arial" w:hAnsi="Arial" w:cs="Arial"/>
              </w:rPr>
              <w:t>2024072</w:t>
            </w:r>
            <w:r w:rsidR="00567D41" w:rsidRPr="00987F4D"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567D41" w:rsidRPr="00895D6C">
              <w:rPr>
                <w:rFonts w:ascii="Arial" w:hAnsi="Arial" w:cs="Arial"/>
                <w:spacing w:val="-3"/>
              </w:rPr>
              <w:t>Organización de v</w:t>
            </w:r>
            <w:r w:rsidR="00567D41" w:rsidRPr="00895D6C">
              <w:rPr>
                <w:rFonts w:ascii="Arial" w:eastAsia="MS Mincho" w:hAnsi="Arial" w:cs="Arial"/>
                <w:lang w:eastAsia="ja-JP"/>
              </w:rPr>
              <w:t xml:space="preserve">iaje a </w:t>
            </w:r>
            <w:r w:rsidR="00567D41">
              <w:rPr>
                <w:rFonts w:ascii="Arial" w:eastAsia="MS Mincho" w:hAnsi="Arial" w:cs="Arial"/>
                <w:lang w:eastAsia="ja-JP"/>
              </w:rPr>
              <w:t xml:space="preserve">Malasia y Singapur </w:t>
            </w:r>
            <w:r w:rsidR="00567D41" w:rsidRPr="00895D6C">
              <w:rPr>
                <w:rFonts w:ascii="Arial" w:eastAsia="MS Mincho" w:hAnsi="Arial" w:cs="Arial"/>
                <w:lang w:eastAsia="ja-JP"/>
              </w:rPr>
              <w:t>para las empresas participantes</w:t>
            </w:r>
            <w:r w:rsidR="00567D41">
              <w:rPr>
                <w:rFonts w:ascii="Arial" w:eastAsia="MS Mincho" w:hAnsi="Arial" w:cs="Arial"/>
                <w:lang w:eastAsia="ja-JP"/>
              </w:rPr>
              <w:t xml:space="preserve"> y técnico que integran </w:t>
            </w:r>
            <w:r w:rsidR="00567D41" w:rsidRPr="00895D6C">
              <w:rPr>
                <w:rFonts w:ascii="Arial" w:eastAsia="MS Mincho" w:hAnsi="Arial" w:cs="Arial"/>
                <w:lang w:eastAsia="ja-JP"/>
              </w:rPr>
              <w:t>la misión comercial organizada por la Cámara de Comercio de Murcia</w:t>
            </w:r>
            <w:r w:rsidR="00567D41" w:rsidRPr="00895D6C">
              <w:rPr>
                <w:rFonts w:ascii="Arial" w:hAnsi="Arial" w:cs="Arial"/>
                <w:spacing w:val="-3"/>
              </w:rPr>
              <w:t>.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  <w:bookmarkStart w:id="0" w:name="_GoBack"/>
            <w:bookmarkEnd w:id="0"/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5A5FFB" w:rsidRDefault="005A5FFB" w:rsidP="00127A60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Precio por persona: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5A5FFB" w:rsidRDefault="005A5FFB" w:rsidP="00127A60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567D41"/>
    <w:rsid w:val="005A5FFB"/>
    <w:rsid w:val="007D3B9C"/>
    <w:rsid w:val="00820DDB"/>
    <w:rsid w:val="00AF3DAF"/>
    <w:rsid w:val="00E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2</cp:revision>
  <dcterms:created xsi:type="dcterms:W3CDTF">2024-07-11T11:52:00Z</dcterms:created>
  <dcterms:modified xsi:type="dcterms:W3CDTF">2024-07-11T11:52:00Z</dcterms:modified>
</cp:coreProperties>
</file>